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BD1" w:rsidRPr="00F771F0" w:rsidRDefault="000D7BF8" w:rsidP="00AD2BD1">
      <w:pPr>
        <w:ind w:firstLine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«_</w:t>
      </w:r>
      <w:r w:rsidR="00214EBC">
        <w:rPr>
          <w:rFonts w:ascii="Arial" w:hAnsi="Arial" w:cs="Arial"/>
          <w:b/>
          <w:sz w:val="32"/>
          <w:szCs w:val="32"/>
        </w:rPr>
        <w:t>26</w:t>
      </w:r>
      <w:r>
        <w:rPr>
          <w:rFonts w:ascii="Arial" w:hAnsi="Arial" w:cs="Arial"/>
          <w:b/>
          <w:sz w:val="32"/>
          <w:szCs w:val="32"/>
          <w:u w:val="single"/>
        </w:rPr>
        <w:t xml:space="preserve"> </w:t>
      </w:r>
      <w:r>
        <w:rPr>
          <w:rFonts w:ascii="Arial" w:hAnsi="Arial" w:cs="Arial"/>
          <w:b/>
          <w:sz w:val="32"/>
          <w:szCs w:val="32"/>
        </w:rPr>
        <w:t>_ »___</w:t>
      </w:r>
      <w:r w:rsidR="00214EBC">
        <w:rPr>
          <w:rFonts w:ascii="Arial" w:hAnsi="Arial" w:cs="Arial"/>
          <w:b/>
          <w:sz w:val="32"/>
          <w:szCs w:val="32"/>
        </w:rPr>
        <w:t>04</w:t>
      </w:r>
      <w:r w:rsidR="00AB4EA5">
        <w:rPr>
          <w:rFonts w:ascii="Arial" w:hAnsi="Arial" w:cs="Arial"/>
          <w:b/>
          <w:sz w:val="32"/>
          <w:szCs w:val="32"/>
        </w:rPr>
        <w:t>___ 2024</w:t>
      </w:r>
      <w:r w:rsidR="00AD2BD1" w:rsidRPr="00F771F0">
        <w:rPr>
          <w:rFonts w:ascii="Arial" w:hAnsi="Arial" w:cs="Arial"/>
          <w:b/>
          <w:sz w:val="32"/>
          <w:szCs w:val="32"/>
        </w:rPr>
        <w:t xml:space="preserve"> года      № _</w:t>
      </w:r>
      <w:r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214EBC">
        <w:rPr>
          <w:rFonts w:ascii="Arial" w:hAnsi="Arial" w:cs="Arial"/>
          <w:b/>
          <w:sz w:val="32"/>
          <w:szCs w:val="32"/>
          <w:u w:val="single"/>
        </w:rPr>
        <w:t>71-пг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  <w:u w:val="single"/>
        </w:rPr>
        <w:t xml:space="preserve"> </w:t>
      </w:r>
      <w:r w:rsidR="00AD2BD1" w:rsidRPr="00F771F0">
        <w:rPr>
          <w:rFonts w:ascii="Arial" w:hAnsi="Arial" w:cs="Arial"/>
          <w:b/>
          <w:sz w:val="32"/>
          <w:szCs w:val="32"/>
        </w:rPr>
        <w:t>_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sz w:val="32"/>
          <w:szCs w:val="32"/>
        </w:rPr>
      </w:pPr>
      <w:r w:rsidRPr="00F771F0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ИРКУТСКАЯ   область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Муниципальное образование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«ТУЛУНСКИЙ РАЙОН»</w:t>
      </w:r>
    </w:p>
    <w:p w:rsidR="00AD2BD1" w:rsidRPr="00F771F0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 xml:space="preserve">администрациЯ </w:t>
      </w:r>
    </w:p>
    <w:p w:rsidR="00AD2BD1" w:rsidRDefault="00AD2BD1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  <w:r w:rsidRPr="00F771F0">
        <w:rPr>
          <w:rFonts w:ascii="Arial" w:hAnsi="Arial" w:cs="Arial"/>
          <w:b/>
          <w:caps/>
          <w:sz w:val="32"/>
          <w:szCs w:val="32"/>
        </w:rPr>
        <w:t>Постановление</w:t>
      </w:r>
    </w:p>
    <w:p w:rsidR="00AB4EA5" w:rsidRDefault="00AB4EA5" w:rsidP="00AD2BD1">
      <w:pPr>
        <w:ind w:firstLine="567"/>
        <w:jc w:val="center"/>
        <w:rPr>
          <w:rFonts w:ascii="Arial" w:hAnsi="Arial" w:cs="Arial"/>
          <w:b/>
          <w:caps/>
          <w:sz w:val="32"/>
          <w:szCs w:val="32"/>
        </w:rPr>
      </w:pPr>
    </w:p>
    <w:p w:rsidR="00AB4EA5" w:rsidRPr="00F771F0" w:rsidRDefault="00AB4EA5" w:rsidP="00AD2BD1">
      <w:pPr>
        <w:ind w:firstLine="567"/>
        <w:jc w:val="center"/>
        <w:rPr>
          <w:caps/>
          <w:sz w:val="32"/>
          <w:szCs w:val="32"/>
        </w:rPr>
      </w:pPr>
      <w:r>
        <w:rPr>
          <w:rFonts w:ascii="Arial" w:hAnsi="Arial" w:cs="Arial"/>
          <w:b/>
          <w:caps/>
          <w:sz w:val="32"/>
          <w:szCs w:val="32"/>
        </w:rPr>
        <w:t>о внесении изменений в муниципальную программу «обеспечение комплексных мер безопасности на территории Тулунского муниципального района» на 2020-2026 годы</w:t>
      </w:r>
    </w:p>
    <w:p w:rsidR="00AD2BD1" w:rsidRDefault="00AD2BD1" w:rsidP="00AD2BD1">
      <w:pPr>
        <w:ind w:firstLine="567"/>
        <w:rPr>
          <w:sz w:val="20"/>
          <w:szCs w:val="20"/>
        </w:rPr>
      </w:pPr>
    </w:p>
    <w:p w:rsidR="00AB4EA5" w:rsidRPr="00AB4EA5" w:rsidRDefault="00AB4EA5" w:rsidP="00AB4EA5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bCs/>
          <w:szCs w:val="24"/>
        </w:rPr>
      </w:pPr>
      <w:r w:rsidRPr="00AB4EA5">
        <w:rPr>
          <w:rFonts w:ascii="Arial" w:hAnsi="Arial" w:cs="Arial"/>
          <w:sz w:val="28"/>
          <w:szCs w:val="28"/>
        </w:rPr>
        <w:t xml:space="preserve">В </w:t>
      </w:r>
      <w:r w:rsidRPr="00AB4EA5">
        <w:rPr>
          <w:rFonts w:ascii="Arial" w:hAnsi="Arial" w:cs="Arial"/>
          <w:szCs w:val="24"/>
        </w:rPr>
        <w:t xml:space="preserve">соответствии со </w:t>
      </w:r>
      <w:hyperlink r:id="rId7" w:history="1">
        <w:r w:rsidRPr="00AB4EA5">
          <w:rPr>
            <w:rFonts w:ascii="Arial" w:hAnsi="Arial" w:cs="Arial"/>
            <w:szCs w:val="24"/>
          </w:rPr>
          <w:t>статьей 179</w:t>
        </w:r>
      </w:hyperlink>
      <w:r w:rsidRPr="00AB4EA5">
        <w:rPr>
          <w:rFonts w:ascii="Arial" w:hAnsi="Arial" w:cs="Arial"/>
          <w:szCs w:val="24"/>
        </w:rPr>
        <w:t xml:space="preserve"> Бюджетного кодекса Российской Федерации</w:t>
      </w:r>
      <w:r w:rsidRPr="00AB4EA5">
        <w:rPr>
          <w:rFonts w:ascii="Arial" w:hAnsi="Arial" w:cs="Arial"/>
          <w:bCs/>
          <w:szCs w:val="24"/>
        </w:rPr>
        <w:t>, постановлением администрации Тулунского муниципального района от 05.10.2015 года № 130-пг «Об утверждении Положения о порядке принятия решений о разработке муниципальных программ Тулунского муниципального района и их формирования и реализации», ст. 36 Устава муниципального образования «Тулунский район»,</w:t>
      </w:r>
    </w:p>
    <w:p w:rsidR="00AB4EA5" w:rsidRPr="00AB4EA5" w:rsidRDefault="00AB4EA5" w:rsidP="00AB4EA5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bCs/>
          <w:szCs w:val="24"/>
        </w:rPr>
      </w:pPr>
    </w:p>
    <w:p w:rsidR="00AB4EA5" w:rsidRPr="00AB4EA5" w:rsidRDefault="00AB4EA5" w:rsidP="00AB4EA5">
      <w:pPr>
        <w:autoSpaceDE w:val="0"/>
        <w:autoSpaceDN w:val="0"/>
        <w:adjustRightInd w:val="0"/>
        <w:ind w:firstLine="720"/>
        <w:jc w:val="center"/>
        <w:rPr>
          <w:rFonts w:ascii="Arial" w:eastAsia="Calibri" w:hAnsi="Arial" w:cs="Arial"/>
          <w:b/>
          <w:bCs/>
          <w:sz w:val="30"/>
          <w:szCs w:val="30"/>
        </w:rPr>
      </w:pPr>
      <w:proofErr w:type="gramStart"/>
      <w:r w:rsidRPr="00AB4EA5">
        <w:rPr>
          <w:rFonts w:ascii="Arial" w:eastAsia="Calibri" w:hAnsi="Arial" w:cs="Arial"/>
          <w:b/>
          <w:bCs/>
          <w:sz w:val="30"/>
          <w:szCs w:val="30"/>
        </w:rPr>
        <w:t>П</w:t>
      </w:r>
      <w:proofErr w:type="gramEnd"/>
      <w:r w:rsidRPr="00AB4EA5">
        <w:rPr>
          <w:rFonts w:ascii="Arial" w:eastAsia="Calibri" w:hAnsi="Arial" w:cs="Arial"/>
          <w:b/>
          <w:bCs/>
          <w:sz w:val="30"/>
          <w:szCs w:val="30"/>
        </w:rPr>
        <w:t xml:space="preserve"> О С Т А Н О В Л Я Ю:</w:t>
      </w:r>
    </w:p>
    <w:p w:rsidR="00AB4EA5" w:rsidRPr="00AB4EA5" w:rsidRDefault="00AB4EA5" w:rsidP="00AB4EA5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bCs/>
          <w:szCs w:val="24"/>
        </w:rPr>
      </w:pPr>
    </w:p>
    <w:p w:rsidR="00AB4EA5" w:rsidRPr="00AB4EA5" w:rsidRDefault="00AB4EA5" w:rsidP="00AB4EA5">
      <w:pPr>
        <w:ind w:firstLine="709"/>
        <w:jc w:val="both"/>
        <w:rPr>
          <w:rFonts w:ascii="Arial" w:eastAsia="Calibri" w:hAnsi="Arial" w:cs="Arial"/>
          <w:szCs w:val="24"/>
        </w:rPr>
      </w:pPr>
      <w:r w:rsidRPr="00AB4EA5">
        <w:rPr>
          <w:rFonts w:ascii="Arial" w:eastAsia="Calibri" w:hAnsi="Arial" w:cs="Arial"/>
          <w:szCs w:val="24"/>
        </w:rPr>
        <w:t>1. Внести в муниципальную программу «Обеспечение комплексных мер безопасности на территории Тулунского муниципального района» на 2020-2026 годы утвержденную постановлением администрации Тулунского муниципального района от 14.11.2022 года № 164-пг следующие изменения:</w:t>
      </w:r>
    </w:p>
    <w:p w:rsidR="00AB4EA5" w:rsidRPr="00AB4EA5" w:rsidRDefault="00AB4EA5" w:rsidP="00AB4EA5">
      <w:pPr>
        <w:ind w:firstLine="709"/>
        <w:jc w:val="both"/>
        <w:rPr>
          <w:rFonts w:ascii="Arial" w:eastAsia="Calibri" w:hAnsi="Arial" w:cs="Arial"/>
          <w:szCs w:val="24"/>
        </w:rPr>
      </w:pPr>
      <w:r w:rsidRPr="00AB4EA5">
        <w:rPr>
          <w:rFonts w:ascii="Arial" w:eastAsia="Calibri" w:hAnsi="Arial" w:cs="Arial"/>
          <w:szCs w:val="24"/>
        </w:rPr>
        <w:t>1) строку «Ресурсное обеспечение муниципальной программы» паспорта муниципальной программы изложить в следующей редакции:</w:t>
      </w:r>
    </w:p>
    <w:p w:rsidR="00AB4EA5" w:rsidRPr="00AB4EA5" w:rsidRDefault="00AB4EA5" w:rsidP="00AB4EA5">
      <w:pPr>
        <w:ind w:firstLine="709"/>
        <w:jc w:val="both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114"/>
        <w:gridCol w:w="1280"/>
        <w:gridCol w:w="1515"/>
        <w:gridCol w:w="1642"/>
        <w:gridCol w:w="1479"/>
        <w:gridCol w:w="1540"/>
      </w:tblGrid>
      <w:tr w:rsidR="00AB4EA5" w:rsidRPr="00AB4EA5" w:rsidTr="003A73E3">
        <w:tc>
          <w:tcPr>
            <w:tcW w:w="2114" w:type="dxa"/>
            <w:vMerge w:val="restart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Ресурсное обеспечение муниципальной программы</w:t>
            </w:r>
          </w:p>
        </w:tc>
        <w:tc>
          <w:tcPr>
            <w:tcW w:w="7456" w:type="dxa"/>
            <w:gridSpan w:val="5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Общий объем финансирования муниципальн</w:t>
            </w:r>
            <w:r w:rsidR="000D7BF8">
              <w:rPr>
                <w:rFonts w:ascii="Courier New" w:eastAsia="Calibri" w:hAnsi="Courier New" w:cs="Courier New"/>
                <w:sz w:val="22"/>
                <w:szCs w:val="22"/>
              </w:rPr>
              <w:t>ой программы составляет 249360,1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 xml:space="preserve">тыс. руб., из них </w:t>
            </w:r>
          </w:p>
        </w:tc>
      </w:tr>
      <w:tr w:rsidR="00AB4EA5" w:rsidRPr="00AB4EA5" w:rsidTr="003A73E3">
        <w:tc>
          <w:tcPr>
            <w:tcW w:w="2114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515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Местный бюджет</w:t>
            </w:r>
          </w:p>
        </w:tc>
        <w:tc>
          <w:tcPr>
            <w:tcW w:w="1642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Областной бюджет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Иные источники</w:t>
            </w:r>
          </w:p>
        </w:tc>
        <w:tc>
          <w:tcPr>
            <w:tcW w:w="154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Всего</w:t>
            </w:r>
          </w:p>
        </w:tc>
      </w:tr>
      <w:tr w:rsidR="00AB4EA5" w:rsidRPr="00AB4EA5" w:rsidTr="003A73E3">
        <w:tc>
          <w:tcPr>
            <w:tcW w:w="2114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 год</w:t>
            </w:r>
          </w:p>
        </w:tc>
        <w:tc>
          <w:tcPr>
            <w:tcW w:w="1515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2724,7</w:t>
            </w:r>
          </w:p>
        </w:tc>
        <w:tc>
          <w:tcPr>
            <w:tcW w:w="1642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5129,8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20200,0</w:t>
            </w:r>
          </w:p>
        </w:tc>
        <w:tc>
          <w:tcPr>
            <w:tcW w:w="154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28054,5</w:t>
            </w:r>
          </w:p>
        </w:tc>
      </w:tr>
      <w:tr w:rsidR="00AB4EA5" w:rsidRPr="00AB4EA5" w:rsidTr="003A73E3">
        <w:tc>
          <w:tcPr>
            <w:tcW w:w="2114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2021 год</w:t>
            </w:r>
          </w:p>
        </w:tc>
        <w:tc>
          <w:tcPr>
            <w:tcW w:w="1515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3584,5</w:t>
            </w:r>
          </w:p>
        </w:tc>
        <w:tc>
          <w:tcPr>
            <w:tcW w:w="1642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2787,2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20200,0</w:t>
            </w:r>
          </w:p>
        </w:tc>
        <w:tc>
          <w:tcPr>
            <w:tcW w:w="154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26571,7</w:t>
            </w:r>
          </w:p>
        </w:tc>
      </w:tr>
      <w:tr w:rsidR="00AB4EA5" w:rsidRPr="00AB4EA5" w:rsidTr="003A73E3">
        <w:tc>
          <w:tcPr>
            <w:tcW w:w="2114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2022 год</w:t>
            </w:r>
          </w:p>
        </w:tc>
        <w:tc>
          <w:tcPr>
            <w:tcW w:w="1515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7575,1</w:t>
            </w:r>
          </w:p>
        </w:tc>
        <w:tc>
          <w:tcPr>
            <w:tcW w:w="1642" w:type="dxa"/>
          </w:tcPr>
          <w:p w:rsidR="00AB4EA5" w:rsidRPr="00AB4EA5" w:rsidRDefault="00AB4EA5" w:rsidP="00AB4EA5">
            <w:pPr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3228,1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10803,2</w:t>
            </w:r>
          </w:p>
        </w:tc>
      </w:tr>
      <w:tr w:rsidR="00AB4EA5" w:rsidRPr="00AB4EA5" w:rsidTr="003A73E3">
        <w:tc>
          <w:tcPr>
            <w:tcW w:w="2114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2023 год</w:t>
            </w:r>
          </w:p>
        </w:tc>
        <w:tc>
          <w:tcPr>
            <w:tcW w:w="1515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88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  <w:lang w:val="en-US"/>
              </w:rPr>
              <w:t>1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4,7</w:t>
            </w:r>
          </w:p>
        </w:tc>
        <w:tc>
          <w:tcPr>
            <w:tcW w:w="1642" w:type="dxa"/>
          </w:tcPr>
          <w:p w:rsidR="00AB4EA5" w:rsidRPr="00AB4EA5" w:rsidRDefault="00AB4EA5" w:rsidP="00AB4EA5">
            <w:pPr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2284,0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11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  <w:lang w:val="en-US"/>
              </w:rPr>
              <w:t>098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,7</w:t>
            </w:r>
          </w:p>
        </w:tc>
      </w:tr>
      <w:tr w:rsidR="00AB4EA5" w:rsidRPr="00AB4EA5" w:rsidTr="003A73E3">
        <w:tc>
          <w:tcPr>
            <w:tcW w:w="2114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2024 год</w:t>
            </w:r>
          </w:p>
        </w:tc>
        <w:tc>
          <w:tcPr>
            <w:tcW w:w="1515" w:type="dxa"/>
          </w:tcPr>
          <w:p w:rsidR="00AB4EA5" w:rsidRPr="00AB4EA5" w:rsidRDefault="000D7BF8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9512,4</w:t>
            </w:r>
          </w:p>
        </w:tc>
        <w:tc>
          <w:tcPr>
            <w:tcW w:w="1642" w:type="dxa"/>
          </w:tcPr>
          <w:p w:rsidR="00AB4EA5" w:rsidRPr="00AB4EA5" w:rsidRDefault="003A73E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1566,1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0" w:type="dxa"/>
          </w:tcPr>
          <w:p w:rsidR="00AB4EA5" w:rsidRPr="00AB4EA5" w:rsidRDefault="000D7BF8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11078,5</w:t>
            </w:r>
          </w:p>
        </w:tc>
      </w:tr>
      <w:tr w:rsidR="003A73E3" w:rsidRPr="00AB4EA5" w:rsidTr="003A73E3">
        <w:tc>
          <w:tcPr>
            <w:tcW w:w="2114" w:type="dxa"/>
            <w:vMerge/>
          </w:tcPr>
          <w:p w:rsidR="003A73E3" w:rsidRPr="00AB4EA5" w:rsidRDefault="003A73E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3A73E3" w:rsidRPr="00AB4EA5" w:rsidRDefault="003A73E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2025 год</w:t>
            </w:r>
          </w:p>
        </w:tc>
        <w:tc>
          <w:tcPr>
            <w:tcW w:w="1515" w:type="dxa"/>
          </w:tcPr>
          <w:p w:rsidR="003A73E3" w:rsidRPr="00AB4EA5" w:rsidRDefault="000D7BF8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7545,9</w:t>
            </w:r>
          </w:p>
        </w:tc>
        <w:tc>
          <w:tcPr>
            <w:tcW w:w="1642" w:type="dxa"/>
          </w:tcPr>
          <w:p w:rsidR="003A73E3" w:rsidRDefault="003A73E3">
            <w:r w:rsidRPr="00716C2A">
              <w:rPr>
                <w:rFonts w:ascii="Courier New" w:eastAsia="Calibri" w:hAnsi="Courier New" w:cs="Courier New"/>
                <w:sz w:val="22"/>
                <w:szCs w:val="22"/>
              </w:rPr>
              <w:t>1566,1</w:t>
            </w:r>
          </w:p>
        </w:tc>
        <w:tc>
          <w:tcPr>
            <w:tcW w:w="1479" w:type="dxa"/>
          </w:tcPr>
          <w:p w:rsidR="003A73E3" w:rsidRPr="00AB4EA5" w:rsidRDefault="003A73E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0" w:type="dxa"/>
          </w:tcPr>
          <w:p w:rsidR="003A73E3" w:rsidRPr="00AB4EA5" w:rsidRDefault="000D7BF8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9112,0</w:t>
            </w:r>
          </w:p>
        </w:tc>
      </w:tr>
      <w:tr w:rsidR="003A73E3" w:rsidRPr="00AB4EA5" w:rsidTr="003A73E3">
        <w:tc>
          <w:tcPr>
            <w:tcW w:w="2114" w:type="dxa"/>
            <w:vMerge/>
          </w:tcPr>
          <w:p w:rsidR="003A73E3" w:rsidRPr="00AB4EA5" w:rsidRDefault="003A73E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0" w:type="dxa"/>
          </w:tcPr>
          <w:p w:rsidR="003A73E3" w:rsidRPr="00AB4EA5" w:rsidRDefault="003A73E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2026 год</w:t>
            </w:r>
          </w:p>
        </w:tc>
        <w:tc>
          <w:tcPr>
            <w:tcW w:w="1515" w:type="dxa"/>
          </w:tcPr>
          <w:p w:rsidR="003A73E3" w:rsidRPr="00AB4EA5" w:rsidRDefault="000D7BF8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151075,4</w:t>
            </w:r>
          </w:p>
        </w:tc>
        <w:tc>
          <w:tcPr>
            <w:tcW w:w="1642" w:type="dxa"/>
          </w:tcPr>
          <w:p w:rsidR="003A73E3" w:rsidRDefault="003A73E3">
            <w:r w:rsidRPr="00716C2A">
              <w:rPr>
                <w:rFonts w:ascii="Courier New" w:eastAsia="Calibri" w:hAnsi="Courier New" w:cs="Courier New"/>
                <w:sz w:val="22"/>
                <w:szCs w:val="22"/>
              </w:rPr>
              <w:t>1566,1</w:t>
            </w:r>
          </w:p>
        </w:tc>
        <w:tc>
          <w:tcPr>
            <w:tcW w:w="1479" w:type="dxa"/>
          </w:tcPr>
          <w:p w:rsidR="003A73E3" w:rsidRPr="00AB4EA5" w:rsidRDefault="003A73E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0" w:type="dxa"/>
          </w:tcPr>
          <w:p w:rsidR="003A73E3" w:rsidRPr="00AB4EA5" w:rsidRDefault="000A3DAD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152641,5</w:t>
            </w:r>
          </w:p>
        </w:tc>
      </w:tr>
    </w:tbl>
    <w:p w:rsidR="00AB4EA5" w:rsidRPr="00AB4EA5" w:rsidRDefault="00AB4EA5" w:rsidP="00AB4EA5">
      <w:pPr>
        <w:ind w:firstLine="709"/>
        <w:jc w:val="both"/>
        <w:rPr>
          <w:rFonts w:eastAsia="Calibri"/>
          <w:sz w:val="28"/>
          <w:szCs w:val="28"/>
        </w:rPr>
      </w:pPr>
    </w:p>
    <w:p w:rsidR="003A73E3" w:rsidRDefault="003A73E3" w:rsidP="00AB4EA5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Cs w:val="24"/>
        </w:rPr>
      </w:pPr>
    </w:p>
    <w:p w:rsidR="000D7BF8" w:rsidRDefault="000D7BF8" w:rsidP="003A73E3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Cs w:val="24"/>
        </w:rPr>
      </w:pPr>
      <w:proofErr w:type="gramStart"/>
      <w:r>
        <w:rPr>
          <w:rFonts w:ascii="Arial" w:eastAsia="Calibri" w:hAnsi="Arial" w:cs="Arial"/>
          <w:szCs w:val="24"/>
        </w:rPr>
        <w:t>2</w:t>
      </w:r>
      <w:r w:rsidRPr="000D7BF8">
        <w:rPr>
          <w:rFonts w:ascii="Arial" w:eastAsia="Calibri" w:hAnsi="Arial" w:cs="Arial"/>
          <w:szCs w:val="24"/>
        </w:rPr>
        <w:t xml:space="preserve">) Подпрограмму 1 «Профилактика терроризма и экстремизма, а также минимизации и ликвидации последствий проявления терроризма и экстремизма на территории Тулунского муниципального района» на 2020 - 2026 годы программы «Обеспечение комплексных мер безопасности на территории Тулунского муниципального района» на 2020-2026 годы утвержденной постановлением администрации Тулунского муниципального района от 14.11.2022 </w:t>
      </w:r>
      <w:r w:rsidRPr="000D7BF8">
        <w:rPr>
          <w:rFonts w:ascii="Arial" w:eastAsia="Calibri" w:hAnsi="Arial" w:cs="Arial"/>
          <w:szCs w:val="24"/>
        </w:rPr>
        <w:lastRenderedPageBreak/>
        <w:t>г. № 164-пг дополнить основным мероприятием 1.</w:t>
      </w:r>
      <w:r>
        <w:rPr>
          <w:rFonts w:ascii="Arial" w:eastAsia="Calibri" w:hAnsi="Arial" w:cs="Arial"/>
          <w:szCs w:val="24"/>
        </w:rPr>
        <w:t>4</w:t>
      </w:r>
      <w:r w:rsidRPr="000D7BF8">
        <w:rPr>
          <w:rFonts w:ascii="Arial" w:eastAsia="Calibri" w:hAnsi="Arial" w:cs="Arial"/>
          <w:szCs w:val="24"/>
        </w:rPr>
        <w:t>.</w:t>
      </w:r>
      <w:proofErr w:type="gramEnd"/>
      <w:r w:rsidRPr="000D7BF8">
        <w:rPr>
          <w:rFonts w:ascii="Arial" w:eastAsia="Calibri" w:hAnsi="Arial" w:cs="Arial"/>
          <w:szCs w:val="24"/>
        </w:rPr>
        <w:t xml:space="preserve"> «"Обеспечение транспортной безопасности объектов транспортной инфраструктуры и транспортных средств на территории Тулунского муниципального района".</w:t>
      </w:r>
    </w:p>
    <w:p w:rsidR="00212A32" w:rsidRDefault="000D7BF8" w:rsidP="003A73E3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3</w:t>
      </w:r>
      <w:r w:rsidR="003A73E3" w:rsidRPr="00AB4EA5">
        <w:rPr>
          <w:rFonts w:ascii="Arial" w:eastAsia="Calibri" w:hAnsi="Arial" w:cs="Arial"/>
          <w:szCs w:val="24"/>
        </w:rPr>
        <w:t xml:space="preserve">) строку «Ресурсное обеспечение подпрограммы» паспорта подпрограммы </w:t>
      </w:r>
    </w:p>
    <w:p w:rsidR="003A73E3" w:rsidRPr="00AB4EA5" w:rsidRDefault="00212A32" w:rsidP="00212A32">
      <w:pPr>
        <w:autoSpaceDE w:val="0"/>
        <w:autoSpaceDN w:val="0"/>
        <w:adjustRightInd w:val="0"/>
        <w:jc w:val="both"/>
        <w:rPr>
          <w:rFonts w:ascii="Arial" w:eastAsia="Calibri" w:hAnsi="Arial" w:cs="Arial"/>
          <w:szCs w:val="24"/>
        </w:rPr>
      </w:pPr>
      <w:r w:rsidRPr="00AB4EA5">
        <w:rPr>
          <w:rFonts w:ascii="Arial" w:eastAsia="Calibri" w:hAnsi="Arial" w:cs="Arial"/>
          <w:szCs w:val="24"/>
        </w:rPr>
        <w:t>«</w:t>
      </w:r>
      <w:r>
        <w:rPr>
          <w:rFonts w:ascii="Arial" w:eastAsia="Calibri" w:hAnsi="Arial" w:cs="Arial"/>
          <w:szCs w:val="24"/>
        </w:rPr>
        <w:t>П</w:t>
      </w:r>
      <w:r w:rsidRPr="003A73E3">
        <w:rPr>
          <w:rFonts w:ascii="Arial" w:eastAsia="Calibri" w:hAnsi="Arial" w:cs="Arial"/>
          <w:bCs/>
          <w:szCs w:val="24"/>
        </w:rPr>
        <w:t>рофилактика терроризма и экстремизма, а также минимизации и ликвидации последствий проявления терроризма и экстремизма на территории Тулунского муниципального района»</w:t>
      </w:r>
      <w:r>
        <w:rPr>
          <w:rFonts w:ascii="Arial" w:eastAsia="Calibri" w:hAnsi="Arial" w:cs="Arial"/>
          <w:bCs/>
          <w:szCs w:val="24"/>
        </w:rPr>
        <w:t xml:space="preserve"> </w:t>
      </w:r>
      <w:r w:rsidR="003A73E3" w:rsidRPr="00AB4EA5">
        <w:rPr>
          <w:rFonts w:ascii="Arial" w:eastAsia="Calibri" w:hAnsi="Arial" w:cs="Arial"/>
          <w:szCs w:val="24"/>
        </w:rPr>
        <w:t xml:space="preserve">на 2020 - 2026 годы, являющейся приложением № </w:t>
      </w:r>
      <w:r>
        <w:rPr>
          <w:rFonts w:ascii="Arial" w:eastAsia="Calibri" w:hAnsi="Arial" w:cs="Arial"/>
          <w:szCs w:val="24"/>
        </w:rPr>
        <w:t>1</w:t>
      </w:r>
      <w:r w:rsidR="003A73E3" w:rsidRPr="00AB4EA5">
        <w:rPr>
          <w:rFonts w:ascii="Arial" w:eastAsia="Calibri" w:hAnsi="Arial" w:cs="Arial"/>
          <w:szCs w:val="24"/>
        </w:rPr>
        <w:t xml:space="preserve"> к муниципальной программе изложить в следующей редакции:</w:t>
      </w:r>
    </w:p>
    <w:p w:rsidR="003A73E3" w:rsidRPr="00AB4EA5" w:rsidRDefault="003A73E3" w:rsidP="003A73E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288"/>
        <w:gridCol w:w="1518"/>
        <w:gridCol w:w="1644"/>
        <w:gridCol w:w="1479"/>
        <w:gridCol w:w="1546"/>
      </w:tblGrid>
      <w:tr w:rsidR="003A73E3" w:rsidRPr="00AB4EA5" w:rsidTr="00212A32">
        <w:tc>
          <w:tcPr>
            <w:tcW w:w="2095" w:type="dxa"/>
            <w:vMerge w:val="restart"/>
          </w:tcPr>
          <w:p w:rsidR="003A73E3" w:rsidRPr="00AB4EA5" w:rsidRDefault="003A73E3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Ресурсное обеспечение подпрограммы</w:t>
            </w:r>
          </w:p>
        </w:tc>
        <w:tc>
          <w:tcPr>
            <w:tcW w:w="7475" w:type="dxa"/>
            <w:gridSpan w:val="5"/>
          </w:tcPr>
          <w:p w:rsidR="003A73E3" w:rsidRPr="00AB4EA5" w:rsidRDefault="003A73E3" w:rsidP="003D1C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Общий объем финансирования муниципальной</w:t>
            </w:r>
            <w:r w:rsidR="00212A32">
              <w:rPr>
                <w:rFonts w:ascii="Courier New" w:eastAsia="Calibri" w:hAnsi="Courier New" w:cs="Courier New"/>
                <w:sz w:val="22"/>
                <w:szCs w:val="22"/>
              </w:rPr>
              <w:t xml:space="preserve"> подпрограммы составляет </w:t>
            </w:r>
            <w:r w:rsidR="003D1CF1">
              <w:rPr>
                <w:rFonts w:ascii="Courier New" w:eastAsia="Calibri" w:hAnsi="Courier New" w:cs="Courier New"/>
                <w:sz w:val="22"/>
                <w:szCs w:val="22"/>
              </w:rPr>
              <w:t>35</w:t>
            </w:r>
            <w:r w:rsidR="00212A32">
              <w:rPr>
                <w:rFonts w:ascii="Courier New" w:eastAsia="Calibri" w:hAnsi="Courier New" w:cs="Courier New"/>
                <w:sz w:val="22"/>
                <w:szCs w:val="22"/>
              </w:rPr>
              <w:t>0,0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 xml:space="preserve"> тыс. руб., из них </w:t>
            </w:r>
          </w:p>
        </w:tc>
      </w:tr>
      <w:tr w:rsidR="003A73E3" w:rsidRPr="00AB4EA5" w:rsidTr="00212A32">
        <w:tc>
          <w:tcPr>
            <w:tcW w:w="2095" w:type="dxa"/>
            <w:vMerge/>
          </w:tcPr>
          <w:p w:rsidR="003A73E3" w:rsidRPr="00AB4EA5" w:rsidRDefault="003A73E3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3A73E3" w:rsidRPr="00AB4EA5" w:rsidRDefault="003A73E3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518" w:type="dxa"/>
          </w:tcPr>
          <w:p w:rsidR="003A73E3" w:rsidRPr="00AB4EA5" w:rsidRDefault="003A73E3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Местный бюджет</w:t>
            </w:r>
          </w:p>
        </w:tc>
        <w:tc>
          <w:tcPr>
            <w:tcW w:w="1644" w:type="dxa"/>
          </w:tcPr>
          <w:p w:rsidR="003A73E3" w:rsidRPr="00AB4EA5" w:rsidRDefault="003A73E3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Областной бюджет</w:t>
            </w:r>
          </w:p>
        </w:tc>
        <w:tc>
          <w:tcPr>
            <w:tcW w:w="1479" w:type="dxa"/>
          </w:tcPr>
          <w:p w:rsidR="003A73E3" w:rsidRPr="00AB4EA5" w:rsidRDefault="003A73E3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Иные источники</w:t>
            </w:r>
          </w:p>
        </w:tc>
        <w:tc>
          <w:tcPr>
            <w:tcW w:w="1546" w:type="dxa"/>
          </w:tcPr>
          <w:p w:rsidR="003A73E3" w:rsidRPr="00AB4EA5" w:rsidRDefault="003A73E3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Всего</w:t>
            </w:r>
          </w:p>
        </w:tc>
      </w:tr>
      <w:tr w:rsidR="00212A32" w:rsidRPr="00AB4EA5" w:rsidTr="00212A32">
        <w:tc>
          <w:tcPr>
            <w:tcW w:w="2095" w:type="dxa"/>
            <w:vMerge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 год</w:t>
            </w:r>
          </w:p>
        </w:tc>
        <w:tc>
          <w:tcPr>
            <w:tcW w:w="1518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644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</w:tr>
      <w:tr w:rsidR="00212A32" w:rsidRPr="00AB4EA5" w:rsidTr="00212A32">
        <w:tc>
          <w:tcPr>
            <w:tcW w:w="2095" w:type="dxa"/>
            <w:vMerge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2021 год</w:t>
            </w:r>
          </w:p>
        </w:tc>
        <w:tc>
          <w:tcPr>
            <w:tcW w:w="1518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644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</w:tr>
      <w:tr w:rsidR="00212A32" w:rsidRPr="00AB4EA5" w:rsidTr="00212A32">
        <w:tc>
          <w:tcPr>
            <w:tcW w:w="2095" w:type="dxa"/>
            <w:vMerge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2022 год</w:t>
            </w:r>
          </w:p>
        </w:tc>
        <w:tc>
          <w:tcPr>
            <w:tcW w:w="1518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644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</w:tr>
      <w:tr w:rsidR="00212A32" w:rsidRPr="00AB4EA5" w:rsidTr="00212A32">
        <w:tc>
          <w:tcPr>
            <w:tcW w:w="2095" w:type="dxa"/>
            <w:vMerge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2023 год</w:t>
            </w:r>
          </w:p>
        </w:tc>
        <w:tc>
          <w:tcPr>
            <w:tcW w:w="1518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  <w:tc>
          <w:tcPr>
            <w:tcW w:w="1644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20,0</w:t>
            </w:r>
          </w:p>
        </w:tc>
      </w:tr>
      <w:tr w:rsidR="00212A32" w:rsidRPr="00AB4EA5" w:rsidTr="00212A32">
        <w:tc>
          <w:tcPr>
            <w:tcW w:w="2095" w:type="dxa"/>
            <w:vMerge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2024 год</w:t>
            </w:r>
          </w:p>
        </w:tc>
        <w:tc>
          <w:tcPr>
            <w:tcW w:w="1518" w:type="dxa"/>
          </w:tcPr>
          <w:p w:rsidR="00212A32" w:rsidRPr="00AB4EA5" w:rsidRDefault="003D1CF1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210</w:t>
            </w:r>
            <w:r w:rsidR="00212A32">
              <w:rPr>
                <w:rFonts w:ascii="Courier New" w:eastAsia="Calibri" w:hAnsi="Courier New" w:cs="Courier New"/>
                <w:sz w:val="22"/>
                <w:szCs w:val="22"/>
              </w:rPr>
              <w:t>,0</w:t>
            </w:r>
          </w:p>
        </w:tc>
        <w:tc>
          <w:tcPr>
            <w:tcW w:w="1644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212A32" w:rsidRPr="00AB4EA5" w:rsidRDefault="003D1CF1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210</w:t>
            </w:r>
            <w:r w:rsidR="00212A32">
              <w:rPr>
                <w:rFonts w:ascii="Courier New" w:eastAsia="Calibri" w:hAnsi="Courier New" w:cs="Courier New"/>
                <w:sz w:val="22"/>
                <w:szCs w:val="22"/>
              </w:rPr>
              <w:t>,0</w:t>
            </w:r>
          </w:p>
        </w:tc>
      </w:tr>
      <w:tr w:rsidR="00212A32" w:rsidRPr="00AB4EA5" w:rsidTr="00212A32">
        <w:tc>
          <w:tcPr>
            <w:tcW w:w="2095" w:type="dxa"/>
            <w:vMerge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2025 год</w:t>
            </w:r>
          </w:p>
        </w:tc>
        <w:tc>
          <w:tcPr>
            <w:tcW w:w="1518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644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30,0</w:t>
            </w:r>
          </w:p>
        </w:tc>
      </w:tr>
      <w:tr w:rsidR="00212A32" w:rsidRPr="00AB4EA5" w:rsidTr="00212A32">
        <w:tc>
          <w:tcPr>
            <w:tcW w:w="2095" w:type="dxa"/>
            <w:vMerge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212A32" w:rsidRPr="00AB4EA5" w:rsidRDefault="00212A3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2026 год</w:t>
            </w:r>
          </w:p>
        </w:tc>
        <w:tc>
          <w:tcPr>
            <w:tcW w:w="1518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30,0</w:t>
            </w:r>
          </w:p>
        </w:tc>
        <w:tc>
          <w:tcPr>
            <w:tcW w:w="1644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212A32" w:rsidRPr="00AB4EA5" w:rsidRDefault="00212A3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212A32" w:rsidRPr="00AB4EA5" w:rsidRDefault="00212A3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30,0</w:t>
            </w:r>
          </w:p>
        </w:tc>
      </w:tr>
    </w:tbl>
    <w:p w:rsidR="003A73E3" w:rsidRPr="00AB4EA5" w:rsidRDefault="003A73E3" w:rsidP="003A73E3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AB4EA5" w:rsidRPr="00AB4EA5" w:rsidRDefault="001069C3" w:rsidP="00AB4EA5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4</w:t>
      </w:r>
      <w:r w:rsidR="00AB4EA5" w:rsidRPr="00AB4EA5">
        <w:rPr>
          <w:rFonts w:ascii="Arial" w:eastAsia="Calibri" w:hAnsi="Arial" w:cs="Arial"/>
          <w:szCs w:val="24"/>
        </w:rPr>
        <w:t xml:space="preserve">) строку «Ресурсное обеспечение подпрограммы» паспорта подпрограммы </w:t>
      </w:r>
      <w:r w:rsidR="00212A32" w:rsidRPr="00AB4EA5">
        <w:rPr>
          <w:rFonts w:ascii="Arial" w:eastAsia="Calibri" w:hAnsi="Arial" w:cs="Arial"/>
          <w:szCs w:val="24"/>
        </w:rPr>
        <w:t>«</w:t>
      </w:r>
      <w:r w:rsidR="00212A32" w:rsidRPr="00AB4EA5">
        <w:rPr>
          <w:rFonts w:ascii="Arial" w:eastAsia="Calibri" w:hAnsi="Arial" w:cs="Arial"/>
          <w:bCs/>
          <w:szCs w:val="24"/>
        </w:rPr>
        <w:t>Обеспечение защиты населения и территории Тулунского муниципального района от чрезвычайных ситуаций природного и техногенного характера</w:t>
      </w:r>
      <w:r w:rsidR="00212A32" w:rsidRPr="00AB4EA5">
        <w:rPr>
          <w:rFonts w:ascii="Arial" w:eastAsia="Calibri" w:hAnsi="Arial" w:cs="Arial"/>
          <w:szCs w:val="24"/>
        </w:rPr>
        <w:t xml:space="preserve">» </w:t>
      </w:r>
      <w:r w:rsidR="003A73E3" w:rsidRPr="003A73E3">
        <w:rPr>
          <w:rFonts w:ascii="Arial" w:eastAsia="Calibri" w:hAnsi="Arial" w:cs="Arial"/>
          <w:bCs/>
          <w:szCs w:val="24"/>
        </w:rPr>
        <w:t>на 2020 - 2026 годы</w:t>
      </w:r>
      <w:r w:rsidR="00AB4EA5" w:rsidRPr="00AB4EA5">
        <w:rPr>
          <w:rFonts w:ascii="Arial" w:eastAsia="Calibri" w:hAnsi="Arial" w:cs="Arial"/>
          <w:szCs w:val="24"/>
        </w:rPr>
        <w:t xml:space="preserve">, являющейся приложением № </w:t>
      </w:r>
      <w:r w:rsidR="00125EAD">
        <w:rPr>
          <w:rFonts w:ascii="Arial" w:eastAsia="Calibri" w:hAnsi="Arial" w:cs="Arial"/>
          <w:szCs w:val="24"/>
        </w:rPr>
        <w:t>2</w:t>
      </w:r>
      <w:r w:rsidR="00AB4EA5" w:rsidRPr="00AB4EA5">
        <w:rPr>
          <w:rFonts w:ascii="Arial" w:eastAsia="Calibri" w:hAnsi="Arial" w:cs="Arial"/>
          <w:szCs w:val="24"/>
        </w:rPr>
        <w:t xml:space="preserve"> к муниципальной программе изложить в следующей редакции:</w:t>
      </w:r>
    </w:p>
    <w:p w:rsidR="00AB4EA5" w:rsidRPr="00AB4EA5" w:rsidRDefault="00AB4EA5" w:rsidP="00AB4E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288"/>
        <w:gridCol w:w="1518"/>
        <w:gridCol w:w="1644"/>
        <w:gridCol w:w="1479"/>
        <w:gridCol w:w="1546"/>
      </w:tblGrid>
      <w:tr w:rsidR="00AB4EA5" w:rsidRPr="00AB4EA5" w:rsidTr="00125EAD">
        <w:tc>
          <w:tcPr>
            <w:tcW w:w="2095" w:type="dxa"/>
            <w:vMerge w:val="restart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Ресурсное обеспечение подпрограммы</w:t>
            </w:r>
          </w:p>
        </w:tc>
        <w:tc>
          <w:tcPr>
            <w:tcW w:w="7475" w:type="dxa"/>
            <w:gridSpan w:val="5"/>
          </w:tcPr>
          <w:p w:rsidR="00AB4EA5" w:rsidRPr="00AB4EA5" w:rsidRDefault="00AB4EA5" w:rsidP="001069C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 xml:space="preserve">Общий объем финансирования муниципальной подпрограммы составляет </w:t>
            </w:r>
            <w:r w:rsidR="001069C3">
              <w:rPr>
                <w:rFonts w:ascii="Courier New" w:eastAsia="Calibri" w:hAnsi="Courier New" w:cs="Courier New"/>
                <w:sz w:val="22"/>
                <w:szCs w:val="22"/>
              </w:rPr>
              <w:t>240158,4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 xml:space="preserve"> тыс. руб., из них </w:t>
            </w:r>
          </w:p>
        </w:tc>
      </w:tr>
      <w:tr w:rsidR="00AB4EA5" w:rsidRPr="00AB4EA5" w:rsidTr="00125EAD">
        <w:tc>
          <w:tcPr>
            <w:tcW w:w="2095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518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Местный бюджет</w:t>
            </w:r>
          </w:p>
        </w:tc>
        <w:tc>
          <w:tcPr>
            <w:tcW w:w="1644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Областной бюджет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Иные источники</w:t>
            </w:r>
          </w:p>
        </w:tc>
        <w:tc>
          <w:tcPr>
            <w:tcW w:w="1546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Всего</w:t>
            </w:r>
          </w:p>
        </w:tc>
      </w:tr>
      <w:tr w:rsidR="00AB4EA5" w:rsidRPr="00AB4EA5" w:rsidTr="00125EAD">
        <w:tc>
          <w:tcPr>
            <w:tcW w:w="2095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 год</w:t>
            </w:r>
          </w:p>
        </w:tc>
        <w:tc>
          <w:tcPr>
            <w:tcW w:w="1518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2493,5</w:t>
            </w:r>
          </w:p>
        </w:tc>
        <w:tc>
          <w:tcPr>
            <w:tcW w:w="1644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4792,2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20200,0</w:t>
            </w:r>
          </w:p>
        </w:tc>
        <w:tc>
          <w:tcPr>
            <w:tcW w:w="1546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27485,7</w:t>
            </w:r>
          </w:p>
        </w:tc>
      </w:tr>
      <w:tr w:rsidR="00AB4EA5" w:rsidRPr="00AB4EA5" w:rsidTr="00125EAD">
        <w:tc>
          <w:tcPr>
            <w:tcW w:w="2095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2021 год</w:t>
            </w:r>
          </w:p>
        </w:tc>
        <w:tc>
          <w:tcPr>
            <w:tcW w:w="1518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3383,7</w:t>
            </w:r>
          </w:p>
        </w:tc>
        <w:tc>
          <w:tcPr>
            <w:tcW w:w="1644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2356,5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20200,0</w:t>
            </w:r>
          </w:p>
        </w:tc>
        <w:tc>
          <w:tcPr>
            <w:tcW w:w="1546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25940,2</w:t>
            </w:r>
          </w:p>
        </w:tc>
      </w:tr>
      <w:tr w:rsidR="00AB4EA5" w:rsidRPr="00AB4EA5" w:rsidTr="00125EAD">
        <w:tc>
          <w:tcPr>
            <w:tcW w:w="2095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2022 год</w:t>
            </w:r>
          </w:p>
        </w:tc>
        <w:tc>
          <w:tcPr>
            <w:tcW w:w="1518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7353,9</w:t>
            </w:r>
          </w:p>
        </w:tc>
        <w:tc>
          <w:tcPr>
            <w:tcW w:w="1644" w:type="dxa"/>
          </w:tcPr>
          <w:p w:rsidR="00AB4EA5" w:rsidRPr="00AB4EA5" w:rsidRDefault="00AB4EA5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2239,7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AB4EA5" w:rsidRPr="00AB4EA5" w:rsidRDefault="00AB4EA5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9593,6</w:t>
            </w:r>
          </w:p>
        </w:tc>
      </w:tr>
      <w:tr w:rsidR="00AB4EA5" w:rsidRPr="00AB4EA5" w:rsidTr="00125EAD">
        <w:tc>
          <w:tcPr>
            <w:tcW w:w="2095" w:type="dxa"/>
            <w:vMerge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AB4EA5" w:rsidRPr="00AB4EA5" w:rsidRDefault="00AB4EA5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2023 год</w:t>
            </w:r>
          </w:p>
        </w:tc>
        <w:tc>
          <w:tcPr>
            <w:tcW w:w="1518" w:type="dxa"/>
          </w:tcPr>
          <w:p w:rsidR="00AB4EA5" w:rsidRPr="00AB4EA5" w:rsidRDefault="00AB4EA5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8593,5</w:t>
            </w:r>
          </w:p>
        </w:tc>
        <w:tc>
          <w:tcPr>
            <w:tcW w:w="1644" w:type="dxa"/>
          </w:tcPr>
          <w:p w:rsidR="00AB4EA5" w:rsidRPr="00AB4EA5" w:rsidRDefault="00643FBA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13</w:t>
            </w:r>
            <w:r>
              <w:rPr>
                <w:rFonts w:ascii="Courier New" w:eastAsia="Calibri" w:hAnsi="Courier New" w:cs="Courier New"/>
                <w:sz w:val="22"/>
                <w:szCs w:val="22"/>
                <w:lang w:val="en-US"/>
              </w:rPr>
              <w:t>65</w:t>
            </w:r>
            <w:r w:rsidR="00AB4EA5" w:rsidRPr="00AB4EA5">
              <w:rPr>
                <w:rFonts w:ascii="Courier New" w:eastAsia="Calibri" w:hAnsi="Courier New" w:cs="Courier New"/>
                <w:sz w:val="22"/>
                <w:szCs w:val="22"/>
              </w:rPr>
              <w:t>,3</w:t>
            </w:r>
          </w:p>
        </w:tc>
        <w:tc>
          <w:tcPr>
            <w:tcW w:w="1479" w:type="dxa"/>
          </w:tcPr>
          <w:p w:rsidR="00AB4EA5" w:rsidRPr="00AB4EA5" w:rsidRDefault="00AB4EA5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AB4EA5" w:rsidRPr="00AB4EA5" w:rsidRDefault="00AB4EA5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9958,8</w:t>
            </w:r>
          </w:p>
        </w:tc>
      </w:tr>
      <w:tr w:rsidR="001069C3" w:rsidRPr="00AB4EA5" w:rsidTr="00125EAD">
        <w:tc>
          <w:tcPr>
            <w:tcW w:w="2095" w:type="dxa"/>
            <w:vMerge/>
          </w:tcPr>
          <w:p w:rsidR="001069C3" w:rsidRPr="00AB4EA5" w:rsidRDefault="001069C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1069C3" w:rsidRPr="00AB4EA5" w:rsidRDefault="001069C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2024 год</w:t>
            </w:r>
          </w:p>
        </w:tc>
        <w:tc>
          <w:tcPr>
            <w:tcW w:w="1518" w:type="dxa"/>
          </w:tcPr>
          <w:p w:rsidR="001069C3" w:rsidRPr="00AB4EA5" w:rsidRDefault="001069C3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9041,2</w:t>
            </w:r>
          </w:p>
        </w:tc>
        <w:tc>
          <w:tcPr>
            <w:tcW w:w="1644" w:type="dxa"/>
          </w:tcPr>
          <w:p w:rsidR="001069C3" w:rsidRPr="00AB4EA5" w:rsidRDefault="001069C3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1069C3" w:rsidRPr="00AB4EA5" w:rsidRDefault="001069C3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1069C3" w:rsidRPr="00AB4EA5" w:rsidRDefault="001069C3" w:rsidP="00971BB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9041,2</w:t>
            </w:r>
          </w:p>
        </w:tc>
      </w:tr>
      <w:tr w:rsidR="001069C3" w:rsidRPr="00AB4EA5" w:rsidTr="00125EAD">
        <w:tc>
          <w:tcPr>
            <w:tcW w:w="2095" w:type="dxa"/>
            <w:vMerge/>
          </w:tcPr>
          <w:p w:rsidR="001069C3" w:rsidRPr="00AB4EA5" w:rsidRDefault="001069C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1069C3" w:rsidRPr="00AB4EA5" w:rsidRDefault="001069C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2025 год</w:t>
            </w:r>
          </w:p>
        </w:tc>
        <w:tc>
          <w:tcPr>
            <w:tcW w:w="1518" w:type="dxa"/>
          </w:tcPr>
          <w:p w:rsidR="001069C3" w:rsidRPr="00AB4EA5" w:rsidRDefault="001069C3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7304,7</w:t>
            </w:r>
          </w:p>
        </w:tc>
        <w:tc>
          <w:tcPr>
            <w:tcW w:w="1644" w:type="dxa"/>
          </w:tcPr>
          <w:p w:rsidR="001069C3" w:rsidRPr="00AB4EA5" w:rsidRDefault="001069C3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1069C3" w:rsidRPr="00AB4EA5" w:rsidRDefault="001069C3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1069C3" w:rsidRPr="00AB4EA5" w:rsidRDefault="001069C3" w:rsidP="00971BB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7304,7</w:t>
            </w:r>
          </w:p>
        </w:tc>
      </w:tr>
      <w:tr w:rsidR="001069C3" w:rsidRPr="00AB4EA5" w:rsidTr="00125EAD">
        <w:tc>
          <w:tcPr>
            <w:tcW w:w="2095" w:type="dxa"/>
            <w:vMerge/>
          </w:tcPr>
          <w:p w:rsidR="001069C3" w:rsidRPr="00AB4EA5" w:rsidRDefault="001069C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1069C3" w:rsidRPr="00AB4EA5" w:rsidRDefault="001069C3" w:rsidP="00AB4EA5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2026 год</w:t>
            </w:r>
          </w:p>
        </w:tc>
        <w:tc>
          <w:tcPr>
            <w:tcW w:w="1518" w:type="dxa"/>
          </w:tcPr>
          <w:p w:rsidR="001069C3" w:rsidRPr="00AB4EA5" w:rsidRDefault="001069C3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150834,2</w:t>
            </w:r>
          </w:p>
        </w:tc>
        <w:tc>
          <w:tcPr>
            <w:tcW w:w="1644" w:type="dxa"/>
          </w:tcPr>
          <w:p w:rsidR="001069C3" w:rsidRPr="00AB4EA5" w:rsidRDefault="001069C3" w:rsidP="00AB4E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1069C3" w:rsidRPr="00AB4EA5" w:rsidRDefault="001069C3" w:rsidP="00AB4EA5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1069C3" w:rsidRPr="00AB4EA5" w:rsidRDefault="001069C3" w:rsidP="00971BB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150834,2</w:t>
            </w:r>
          </w:p>
        </w:tc>
      </w:tr>
    </w:tbl>
    <w:p w:rsidR="00AB4EA5" w:rsidRPr="00AB4EA5" w:rsidRDefault="00AB4EA5" w:rsidP="00AB4EA5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p w:rsidR="00125EAD" w:rsidRPr="00AB4EA5" w:rsidRDefault="00075B22" w:rsidP="00125EAD">
      <w:pPr>
        <w:autoSpaceDE w:val="0"/>
        <w:autoSpaceDN w:val="0"/>
        <w:adjustRightInd w:val="0"/>
        <w:ind w:firstLine="720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5</w:t>
      </w:r>
      <w:r w:rsidR="00125EAD" w:rsidRPr="00AB4EA5">
        <w:rPr>
          <w:rFonts w:ascii="Arial" w:eastAsia="Calibri" w:hAnsi="Arial" w:cs="Arial"/>
          <w:szCs w:val="24"/>
        </w:rPr>
        <w:t>) строку «Ресурсное обеспечение подпрограммы» паспорта подпрограммы «</w:t>
      </w:r>
      <w:r w:rsidRPr="00075B22">
        <w:rPr>
          <w:rFonts w:ascii="Arial" w:eastAsia="Calibri" w:hAnsi="Arial" w:cs="Arial"/>
          <w:bCs/>
          <w:szCs w:val="24"/>
        </w:rPr>
        <w:t>Повышение безопасности дорожного движения на территории Тулунского муниципального района» на 2020-2026 годы</w:t>
      </w:r>
      <w:r w:rsidR="00125EAD" w:rsidRPr="00AB4EA5">
        <w:rPr>
          <w:rFonts w:ascii="Arial" w:eastAsia="Calibri" w:hAnsi="Arial" w:cs="Arial"/>
          <w:szCs w:val="24"/>
        </w:rPr>
        <w:t xml:space="preserve">» </w:t>
      </w:r>
      <w:r w:rsidR="00125EAD" w:rsidRPr="003A73E3">
        <w:rPr>
          <w:rFonts w:ascii="Arial" w:eastAsia="Calibri" w:hAnsi="Arial" w:cs="Arial"/>
          <w:bCs/>
          <w:szCs w:val="24"/>
        </w:rPr>
        <w:t>на 2020 - 2026 годы</w:t>
      </w:r>
      <w:r w:rsidR="00125EAD" w:rsidRPr="00AB4EA5">
        <w:rPr>
          <w:rFonts w:ascii="Arial" w:eastAsia="Calibri" w:hAnsi="Arial" w:cs="Arial"/>
          <w:szCs w:val="24"/>
        </w:rPr>
        <w:t>, являющейся приложением №</w:t>
      </w:r>
      <w:r w:rsidR="00125EAD">
        <w:rPr>
          <w:rFonts w:ascii="Arial" w:eastAsia="Calibri" w:hAnsi="Arial" w:cs="Arial"/>
          <w:szCs w:val="24"/>
        </w:rPr>
        <w:t xml:space="preserve"> 4</w:t>
      </w:r>
      <w:r w:rsidR="00125EAD" w:rsidRPr="00AB4EA5">
        <w:rPr>
          <w:rFonts w:ascii="Arial" w:eastAsia="Calibri" w:hAnsi="Arial" w:cs="Arial"/>
          <w:szCs w:val="24"/>
        </w:rPr>
        <w:t xml:space="preserve">  к муниципальной программе изложить в следующей редакции:</w:t>
      </w:r>
    </w:p>
    <w:p w:rsidR="00125EAD" w:rsidRPr="00AB4EA5" w:rsidRDefault="00125EAD" w:rsidP="00125EAD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288"/>
        <w:gridCol w:w="1518"/>
        <w:gridCol w:w="1644"/>
        <w:gridCol w:w="1479"/>
        <w:gridCol w:w="1546"/>
      </w:tblGrid>
      <w:tr w:rsidR="00125EAD" w:rsidRPr="00AB4EA5" w:rsidTr="00125EAD">
        <w:trPr>
          <w:trHeight w:val="321"/>
        </w:trPr>
        <w:tc>
          <w:tcPr>
            <w:tcW w:w="2095" w:type="dxa"/>
            <w:vMerge w:val="restart"/>
          </w:tcPr>
          <w:p w:rsidR="00125EAD" w:rsidRPr="00AB4EA5" w:rsidRDefault="00125EAD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Ресурсное обеспечение подпрограммы</w:t>
            </w:r>
          </w:p>
        </w:tc>
        <w:tc>
          <w:tcPr>
            <w:tcW w:w="7475" w:type="dxa"/>
            <w:gridSpan w:val="5"/>
          </w:tcPr>
          <w:p w:rsidR="00125EAD" w:rsidRPr="00AB4EA5" w:rsidRDefault="00125EAD" w:rsidP="000A3D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 xml:space="preserve">Общий объем финансирования муниципальной подпрограммы составляет </w:t>
            </w:r>
            <w:r w:rsidR="000A3DAD">
              <w:rPr>
                <w:rFonts w:ascii="Courier New" w:eastAsia="Calibri" w:hAnsi="Courier New" w:cs="Courier New"/>
                <w:sz w:val="22"/>
                <w:szCs w:val="22"/>
              </w:rPr>
              <w:t>750,0</w:t>
            </w: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 xml:space="preserve"> тыс. руб., из них </w:t>
            </w:r>
          </w:p>
        </w:tc>
      </w:tr>
      <w:tr w:rsidR="00125EAD" w:rsidRPr="00AB4EA5" w:rsidTr="0052535E">
        <w:tc>
          <w:tcPr>
            <w:tcW w:w="2095" w:type="dxa"/>
            <w:vMerge/>
          </w:tcPr>
          <w:p w:rsidR="00125EAD" w:rsidRPr="00AB4EA5" w:rsidRDefault="00125EAD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125EAD" w:rsidRPr="00AB4EA5" w:rsidRDefault="00125EAD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518" w:type="dxa"/>
          </w:tcPr>
          <w:p w:rsidR="00125EAD" w:rsidRPr="00AB4EA5" w:rsidRDefault="00125EAD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Местный бюджет</w:t>
            </w:r>
          </w:p>
        </w:tc>
        <w:tc>
          <w:tcPr>
            <w:tcW w:w="1644" w:type="dxa"/>
          </w:tcPr>
          <w:p w:rsidR="00125EAD" w:rsidRPr="00AB4EA5" w:rsidRDefault="00125EAD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Областной бюджет</w:t>
            </w:r>
          </w:p>
        </w:tc>
        <w:tc>
          <w:tcPr>
            <w:tcW w:w="1479" w:type="dxa"/>
          </w:tcPr>
          <w:p w:rsidR="00125EAD" w:rsidRPr="00AB4EA5" w:rsidRDefault="00125EAD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Иные источники</w:t>
            </w:r>
          </w:p>
        </w:tc>
        <w:tc>
          <w:tcPr>
            <w:tcW w:w="1546" w:type="dxa"/>
          </w:tcPr>
          <w:p w:rsidR="00125EAD" w:rsidRPr="00AB4EA5" w:rsidRDefault="00125EAD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Всего</w:t>
            </w:r>
          </w:p>
        </w:tc>
      </w:tr>
      <w:tr w:rsidR="00075B22" w:rsidRPr="00AB4EA5" w:rsidTr="0052535E">
        <w:tc>
          <w:tcPr>
            <w:tcW w:w="2095" w:type="dxa"/>
            <w:vMerge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2020 год</w:t>
            </w:r>
          </w:p>
        </w:tc>
        <w:tc>
          <w:tcPr>
            <w:tcW w:w="1518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644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075B22" w:rsidRPr="00AB4EA5" w:rsidRDefault="00075B22" w:rsidP="00971B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</w:tr>
      <w:tr w:rsidR="00075B22" w:rsidRPr="00AB4EA5" w:rsidTr="0052535E">
        <w:tc>
          <w:tcPr>
            <w:tcW w:w="2095" w:type="dxa"/>
            <w:vMerge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2021 год</w:t>
            </w:r>
          </w:p>
        </w:tc>
        <w:tc>
          <w:tcPr>
            <w:tcW w:w="1518" w:type="dxa"/>
          </w:tcPr>
          <w:p w:rsidR="00075B22" w:rsidRDefault="00075B22" w:rsidP="00075B22">
            <w:pPr>
              <w:jc w:val="center"/>
            </w:pPr>
            <w:r w:rsidRPr="002F7411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644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075B22" w:rsidRDefault="00075B22" w:rsidP="00971BBF">
            <w:pPr>
              <w:jc w:val="center"/>
            </w:pPr>
            <w:r w:rsidRPr="002F7411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</w:tr>
      <w:tr w:rsidR="00075B22" w:rsidRPr="00AB4EA5" w:rsidTr="0052535E">
        <w:tc>
          <w:tcPr>
            <w:tcW w:w="2095" w:type="dxa"/>
            <w:vMerge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2022 год</w:t>
            </w:r>
          </w:p>
        </w:tc>
        <w:tc>
          <w:tcPr>
            <w:tcW w:w="1518" w:type="dxa"/>
          </w:tcPr>
          <w:p w:rsidR="00075B22" w:rsidRDefault="00075B22" w:rsidP="00075B22">
            <w:pPr>
              <w:jc w:val="center"/>
            </w:pPr>
            <w:r w:rsidRPr="002F7411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644" w:type="dxa"/>
          </w:tcPr>
          <w:p w:rsidR="00075B22" w:rsidRPr="00AB4EA5" w:rsidRDefault="00075B2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075B22" w:rsidRPr="00AB4EA5" w:rsidRDefault="00075B2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075B22" w:rsidRDefault="00075B22" w:rsidP="00971BBF">
            <w:pPr>
              <w:jc w:val="center"/>
            </w:pPr>
            <w:r w:rsidRPr="002F7411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</w:tr>
      <w:tr w:rsidR="00075B22" w:rsidRPr="00AB4EA5" w:rsidTr="0052535E">
        <w:tc>
          <w:tcPr>
            <w:tcW w:w="2095" w:type="dxa"/>
            <w:vMerge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2023 год</w:t>
            </w:r>
          </w:p>
        </w:tc>
        <w:tc>
          <w:tcPr>
            <w:tcW w:w="1518" w:type="dxa"/>
          </w:tcPr>
          <w:p w:rsidR="00075B22" w:rsidRDefault="00075B22" w:rsidP="00075B22">
            <w:pPr>
              <w:jc w:val="center"/>
            </w:pPr>
            <w:r w:rsidRPr="002F7411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644" w:type="dxa"/>
          </w:tcPr>
          <w:p w:rsidR="00075B22" w:rsidRPr="00AB4EA5" w:rsidRDefault="00075B2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075B22" w:rsidRPr="00AB4EA5" w:rsidRDefault="00075B2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075B22" w:rsidRDefault="00075B22" w:rsidP="00971BBF">
            <w:pPr>
              <w:jc w:val="center"/>
            </w:pPr>
            <w:r w:rsidRPr="002F7411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</w:tr>
      <w:tr w:rsidR="00075B22" w:rsidRPr="00AB4EA5" w:rsidTr="0052535E">
        <w:tc>
          <w:tcPr>
            <w:tcW w:w="2095" w:type="dxa"/>
            <w:vMerge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2024 год</w:t>
            </w:r>
          </w:p>
        </w:tc>
        <w:tc>
          <w:tcPr>
            <w:tcW w:w="1518" w:type="dxa"/>
          </w:tcPr>
          <w:p w:rsidR="00075B22" w:rsidRPr="00AB4EA5" w:rsidRDefault="00075B2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644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075B22" w:rsidRPr="00AB4EA5" w:rsidRDefault="00075B22" w:rsidP="00971BB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150,0</w:t>
            </w:r>
          </w:p>
        </w:tc>
      </w:tr>
      <w:tr w:rsidR="00075B22" w:rsidRPr="00AB4EA5" w:rsidTr="0052535E">
        <w:tc>
          <w:tcPr>
            <w:tcW w:w="2095" w:type="dxa"/>
            <w:vMerge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2025 год</w:t>
            </w:r>
          </w:p>
        </w:tc>
        <w:tc>
          <w:tcPr>
            <w:tcW w:w="1518" w:type="dxa"/>
          </w:tcPr>
          <w:p w:rsidR="00075B22" w:rsidRPr="00AB4EA5" w:rsidRDefault="00075B2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075B22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644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075B22" w:rsidRPr="00AB4EA5" w:rsidRDefault="00075B22" w:rsidP="00971BB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075B22"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</w:tr>
      <w:tr w:rsidR="00075B22" w:rsidRPr="00AB4EA5" w:rsidTr="0052535E">
        <w:tc>
          <w:tcPr>
            <w:tcW w:w="2095" w:type="dxa"/>
            <w:vMerge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</w:p>
        </w:tc>
        <w:tc>
          <w:tcPr>
            <w:tcW w:w="1288" w:type="dxa"/>
          </w:tcPr>
          <w:p w:rsidR="00075B22" w:rsidRPr="00AB4EA5" w:rsidRDefault="00075B22" w:rsidP="0052535E">
            <w:pPr>
              <w:jc w:val="both"/>
              <w:rPr>
                <w:rFonts w:ascii="Courier New" w:eastAsia="Calibri" w:hAnsi="Courier New" w:cs="Courier New"/>
                <w:sz w:val="22"/>
                <w:szCs w:val="22"/>
              </w:rPr>
            </w:pPr>
            <w:r w:rsidRPr="00AB4EA5">
              <w:rPr>
                <w:rFonts w:ascii="Courier New" w:eastAsia="Calibri" w:hAnsi="Courier New" w:cs="Courier New"/>
                <w:sz w:val="22"/>
                <w:szCs w:val="22"/>
              </w:rPr>
              <w:t>2026 год</w:t>
            </w:r>
          </w:p>
        </w:tc>
        <w:tc>
          <w:tcPr>
            <w:tcW w:w="1518" w:type="dxa"/>
          </w:tcPr>
          <w:p w:rsidR="00075B22" w:rsidRPr="00AB4EA5" w:rsidRDefault="00075B22" w:rsidP="0052535E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644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479" w:type="dxa"/>
          </w:tcPr>
          <w:p w:rsidR="00075B22" w:rsidRPr="00AB4EA5" w:rsidRDefault="00075B22" w:rsidP="005253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0</w:t>
            </w:r>
          </w:p>
        </w:tc>
        <w:tc>
          <w:tcPr>
            <w:tcW w:w="1546" w:type="dxa"/>
          </w:tcPr>
          <w:p w:rsidR="00075B22" w:rsidRPr="00AB4EA5" w:rsidRDefault="00075B22" w:rsidP="00971BBF">
            <w:pPr>
              <w:jc w:val="center"/>
              <w:rPr>
                <w:rFonts w:ascii="Courier New" w:eastAsia="Calibri" w:hAnsi="Courier New" w:cs="Courier New"/>
                <w:sz w:val="22"/>
                <w:szCs w:val="22"/>
              </w:rPr>
            </w:pPr>
            <w:r>
              <w:rPr>
                <w:rFonts w:ascii="Courier New" w:eastAsia="Calibri" w:hAnsi="Courier New" w:cs="Courier New"/>
                <w:sz w:val="22"/>
                <w:szCs w:val="22"/>
              </w:rPr>
              <w:t>100,0</w:t>
            </w:r>
          </w:p>
        </w:tc>
      </w:tr>
    </w:tbl>
    <w:p w:rsidR="00075B22" w:rsidRDefault="00075B22" w:rsidP="00AB4EA5">
      <w:pPr>
        <w:ind w:firstLine="709"/>
        <w:jc w:val="both"/>
        <w:rPr>
          <w:rFonts w:ascii="Arial" w:eastAsia="Calibri" w:hAnsi="Arial" w:cs="Arial"/>
          <w:szCs w:val="24"/>
        </w:rPr>
      </w:pPr>
    </w:p>
    <w:p w:rsidR="00AB4EA5" w:rsidRPr="00AB4EA5" w:rsidRDefault="00AB4EA5" w:rsidP="00AB4EA5">
      <w:pPr>
        <w:ind w:firstLine="709"/>
        <w:jc w:val="both"/>
        <w:rPr>
          <w:rFonts w:ascii="Arial" w:eastAsia="Calibri" w:hAnsi="Arial" w:cs="Arial"/>
          <w:szCs w:val="24"/>
        </w:rPr>
      </w:pPr>
      <w:r w:rsidRPr="00AB4EA5">
        <w:rPr>
          <w:rFonts w:ascii="Arial" w:eastAsia="Calibri" w:hAnsi="Arial" w:cs="Arial"/>
          <w:szCs w:val="24"/>
        </w:rPr>
        <w:t xml:space="preserve">2. Опубликовать настоящее постановление в информационном бюллетене «Вестник Тулунского района» и разместить на официальном сайте администрации Тулунского муниципального района в информационно - телекоммуникационной </w:t>
      </w:r>
      <w:proofErr w:type="spellStart"/>
      <w:proofErr w:type="gramStart"/>
      <w:r w:rsidRPr="00AB4EA5">
        <w:rPr>
          <w:rFonts w:ascii="Arial" w:eastAsia="Calibri" w:hAnsi="Arial" w:cs="Arial"/>
          <w:szCs w:val="24"/>
        </w:rPr>
        <w:t>c</w:t>
      </w:r>
      <w:proofErr w:type="gramEnd"/>
      <w:r w:rsidRPr="00AB4EA5">
        <w:rPr>
          <w:rFonts w:ascii="Arial" w:eastAsia="Calibri" w:hAnsi="Arial" w:cs="Arial"/>
          <w:szCs w:val="24"/>
        </w:rPr>
        <w:t>ети</w:t>
      </w:r>
      <w:proofErr w:type="spellEnd"/>
      <w:r w:rsidRPr="00AB4EA5">
        <w:rPr>
          <w:rFonts w:ascii="Arial" w:eastAsia="Calibri" w:hAnsi="Arial" w:cs="Arial"/>
          <w:szCs w:val="24"/>
        </w:rPr>
        <w:t xml:space="preserve"> «Интернет».</w:t>
      </w:r>
    </w:p>
    <w:p w:rsidR="00AB4EA5" w:rsidRPr="00AB4EA5" w:rsidRDefault="00AB4EA5" w:rsidP="00AB4EA5">
      <w:pPr>
        <w:ind w:firstLine="709"/>
        <w:jc w:val="both"/>
        <w:rPr>
          <w:rFonts w:ascii="Arial" w:eastAsia="Calibri" w:hAnsi="Arial" w:cs="Arial"/>
          <w:szCs w:val="24"/>
        </w:rPr>
      </w:pPr>
      <w:r w:rsidRPr="00AB4EA5">
        <w:rPr>
          <w:rFonts w:ascii="Arial" w:eastAsia="Calibri" w:hAnsi="Arial" w:cs="Arial"/>
          <w:szCs w:val="24"/>
        </w:rPr>
        <w:t xml:space="preserve">3. </w:t>
      </w:r>
      <w:proofErr w:type="gramStart"/>
      <w:r w:rsidRPr="00AB4EA5">
        <w:rPr>
          <w:rFonts w:ascii="Arial" w:eastAsia="Calibri" w:hAnsi="Arial" w:cs="Arial"/>
          <w:szCs w:val="24"/>
        </w:rPr>
        <w:t>Контроль за</w:t>
      </w:r>
      <w:proofErr w:type="gramEnd"/>
      <w:r w:rsidRPr="00AB4EA5">
        <w:rPr>
          <w:rFonts w:ascii="Arial" w:eastAsia="Calibri" w:hAnsi="Arial" w:cs="Arial"/>
          <w:szCs w:val="24"/>
        </w:rPr>
        <w:t xml:space="preserve"> исполнением настоящего постановления возложить на заместителя мэра Тулунского муниципального района по социальным вопросам  С.В. Скурихина.</w:t>
      </w:r>
    </w:p>
    <w:p w:rsidR="00AB4EA5" w:rsidRPr="00AB4EA5" w:rsidRDefault="00AB4EA5" w:rsidP="00AB4EA5">
      <w:pPr>
        <w:ind w:firstLine="709"/>
        <w:jc w:val="both"/>
        <w:rPr>
          <w:rFonts w:ascii="Arial" w:eastAsia="Calibri" w:hAnsi="Arial" w:cs="Arial"/>
          <w:szCs w:val="24"/>
        </w:rPr>
      </w:pPr>
    </w:p>
    <w:p w:rsidR="00AB4EA5" w:rsidRPr="00AB4EA5" w:rsidRDefault="00AB4EA5" w:rsidP="00AB4EA5">
      <w:pPr>
        <w:ind w:firstLine="709"/>
        <w:jc w:val="both"/>
        <w:rPr>
          <w:rFonts w:ascii="Arial" w:eastAsia="Calibri" w:hAnsi="Arial" w:cs="Arial"/>
          <w:szCs w:val="24"/>
        </w:rPr>
      </w:pPr>
    </w:p>
    <w:p w:rsidR="00AB4EA5" w:rsidRPr="00AB4EA5" w:rsidRDefault="00C815AB" w:rsidP="00AB4EA5">
      <w:pPr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>М</w:t>
      </w:r>
      <w:r w:rsidR="00AB4EA5" w:rsidRPr="00AB4EA5">
        <w:rPr>
          <w:rFonts w:ascii="Arial" w:eastAsia="Calibri" w:hAnsi="Arial" w:cs="Arial"/>
          <w:szCs w:val="24"/>
        </w:rPr>
        <w:t>эр Тулунского</w:t>
      </w:r>
    </w:p>
    <w:p w:rsidR="00AB4EA5" w:rsidRPr="00AB4EA5" w:rsidRDefault="00AB4EA5" w:rsidP="00AB4EA5">
      <w:pPr>
        <w:jc w:val="both"/>
        <w:rPr>
          <w:rFonts w:ascii="Arial" w:eastAsia="Calibri" w:hAnsi="Arial" w:cs="Arial"/>
          <w:szCs w:val="24"/>
        </w:rPr>
      </w:pPr>
      <w:r w:rsidRPr="00AB4EA5">
        <w:rPr>
          <w:rFonts w:ascii="Arial" w:eastAsia="Calibri" w:hAnsi="Arial" w:cs="Arial"/>
          <w:szCs w:val="24"/>
        </w:rPr>
        <w:t xml:space="preserve">муниципального района                                                 </w:t>
      </w:r>
      <w:r w:rsidR="00C815AB">
        <w:rPr>
          <w:rFonts w:ascii="Arial" w:eastAsia="Calibri" w:hAnsi="Arial" w:cs="Arial"/>
          <w:szCs w:val="24"/>
        </w:rPr>
        <w:t xml:space="preserve">                             А.Ю. Тюков</w:t>
      </w:r>
    </w:p>
    <w:p w:rsidR="00AB4EA5" w:rsidRPr="00F771F0" w:rsidRDefault="00AB4EA5" w:rsidP="00D83694">
      <w:pPr>
        <w:widowControl w:val="0"/>
        <w:autoSpaceDE w:val="0"/>
        <w:autoSpaceDN w:val="0"/>
        <w:adjustRightInd w:val="0"/>
        <w:ind w:firstLine="709"/>
        <w:jc w:val="right"/>
        <w:outlineLvl w:val="2"/>
        <w:rPr>
          <w:sz w:val="20"/>
          <w:szCs w:val="20"/>
        </w:rPr>
      </w:pPr>
    </w:p>
    <w:sectPr w:rsidR="00AB4EA5" w:rsidRPr="00F771F0" w:rsidSect="006169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F255F8"/>
    <w:multiLevelType w:val="hybridMultilevel"/>
    <w:tmpl w:val="03BCA0E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A2C"/>
    <w:rsid w:val="00075B22"/>
    <w:rsid w:val="000A3DAD"/>
    <w:rsid w:val="000D7BF8"/>
    <w:rsid w:val="001069C3"/>
    <w:rsid w:val="00125EAD"/>
    <w:rsid w:val="00212A32"/>
    <w:rsid w:val="00213869"/>
    <w:rsid w:val="00214EBC"/>
    <w:rsid w:val="00336D2C"/>
    <w:rsid w:val="00375FB5"/>
    <w:rsid w:val="003A73E3"/>
    <w:rsid w:val="003D1CF1"/>
    <w:rsid w:val="00551472"/>
    <w:rsid w:val="00616965"/>
    <w:rsid w:val="00643FBA"/>
    <w:rsid w:val="009B771F"/>
    <w:rsid w:val="00AB4EA5"/>
    <w:rsid w:val="00AD2BD1"/>
    <w:rsid w:val="00C10FD1"/>
    <w:rsid w:val="00C815AB"/>
    <w:rsid w:val="00D83694"/>
    <w:rsid w:val="00E21A2C"/>
    <w:rsid w:val="00E84DBC"/>
    <w:rsid w:val="00FF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D1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B4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B4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AB4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BD1"/>
    <w:pPr>
      <w:spacing w:after="0" w:line="240" w:lineRule="auto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B4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B4E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rsid w:val="00AB4E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6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B63F8973583DDF5D078BB660860ADDAFFD8E608CCAA718BFDC231C5D4302DBA2CF7381FEB4B973B8NAi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5552-ACF5-4CA1-9509-14FE6B4CF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3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Элемент</dc:creator>
  <cp:keywords/>
  <dc:description/>
  <cp:lastModifiedBy>Коробейников</cp:lastModifiedBy>
  <cp:revision>15</cp:revision>
  <cp:lastPrinted>2024-05-22T06:07:00Z</cp:lastPrinted>
  <dcterms:created xsi:type="dcterms:W3CDTF">2024-01-09T01:12:00Z</dcterms:created>
  <dcterms:modified xsi:type="dcterms:W3CDTF">2024-06-06T08:10:00Z</dcterms:modified>
</cp:coreProperties>
</file>